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4 Revision Checklist</w:t>
      </w:r>
    </w:p>
    <w:p>
      <w:pPr>
        <w:spacing w:after="20"/>
      </w:pPr>
    </w:p>
    <w:bookmarkStart w:id="15" w:name="task-4-revision-checklist"/>
    <w:bookmarkStart w:id="9" w:name="software-types"/>
    <w:p>
      <w:pPr>
        <w:pStyle w:val="Heading2"/>
        <w:spacing w:after="80"/>
      </w:pPr>
      <w:r>
        <w:t xml:space="preserve">Software Types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I can define software.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I can explain why hardware needs software instructions.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I can describe the role of an operating system.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I can give examples of operating systems.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I can distinguish application software from utility software.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I can classify software examples correctly.</w:t>
      </w:r>
    </w:p>
    <w:bookmarkEnd w:id="9"/>
    <w:bookmarkStart w:id="10" w:name="utility-software"/>
    <w:p>
      <w:pPr>
        <w:pStyle w:val="Heading2"/>
        <w:spacing w:after="80"/>
      </w:pPr>
      <w:r>
        <w:t xml:space="preserve">Utility Software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I can explain file compression.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I can explain defragmenter.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I can explain anti-virus software.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I can explain anti-malware software.</w:t>
      </w:r>
    </w:p>
    <w:p>
      <w:pPr>
        <w:pStyle w:val="Compact"/>
        <w:numPr>
          <w:ilvl w:val="0"/>
          <w:numId w:val="1011"/>
        </w:numPr>
        <w:spacing w:after="80"/>
      </w:pPr>
      <w:r>
        <w:t xml:space="preserve">I can choose a suitable utility for a scenario and justify it.</w:t>
      </w:r>
    </w:p>
    <w:bookmarkEnd w:id="10"/>
    <w:bookmarkStart w:id="11" w:name="licensing"/>
    <w:p>
      <w:pPr>
        <w:pStyle w:val="Heading2"/>
        <w:spacing w:after="80"/>
      </w:pPr>
      <w:r>
        <w:t xml:space="preserve">Licensing</w:t>
      </w:r>
    </w:p>
    <w:p>
      <w:pPr>
        <w:pStyle w:val="Compact"/>
        <w:numPr>
          <w:ilvl w:val="0"/>
          <w:numId w:val="1012"/>
        </w:numPr>
        <w:spacing w:after="80"/>
      </w:pPr>
      <w:r>
        <w:t xml:space="preserve">I can explain what a software licence is.</w:t>
      </w:r>
    </w:p>
    <w:p>
      <w:pPr>
        <w:pStyle w:val="Compact"/>
        <w:numPr>
          <w:ilvl w:val="0"/>
          <w:numId w:val="1013"/>
        </w:numPr>
        <w:spacing w:after="80"/>
      </w:pPr>
      <w:r>
        <w:t xml:space="preserve">I can define freeware.</w:t>
      </w:r>
    </w:p>
    <w:p>
      <w:pPr>
        <w:pStyle w:val="Compact"/>
        <w:numPr>
          <w:ilvl w:val="0"/>
          <w:numId w:val="1014"/>
        </w:numPr>
        <w:spacing w:after="80"/>
      </w:pPr>
      <w:r>
        <w:t xml:space="preserve">I can define open source.</w:t>
      </w:r>
    </w:p>
    <w:p>
      <w:pPr>
        <w:pStyle w:val="Compact"/>
        <w:numPr>
          <w:ilvl w:val="0"/>
          <w:numId w:val="1015"/>
        </w:numPr>
        <w:spacing w:after="80"/>
      </w:pPr>
      <w:r>
        <w:t xml:space="preserve">I can define shareware.</w:t>
      </w:r>
    </w:p>
    <w:p>
      <w:pPr>
        <w:pStyle w:val="Compact"/>
        <w:numPr>
          <w:ilvl w:val="0"/>
          <w:numId w:val="1016"/>
        </w:numPr>
        <w:spacing w:after="80"/>
      </w:pPr>
      <w:r>
        <w:t xml:space="preserve">I can explain why free to download does not always mean free for school use.</w:t>
      </w:r>
    </w:p>
    <w:p>
      <w:pPr>
        <w:pStyle w:val="Compact"/>
        <w:numPr>
          <w:ilvl w:val="0"/>
          <w:numId w:val="1017"/>
        </w:numPr>
        <w:spacing w:after="80"/>
      </w:pPr>
      <w:r>
        <w:t xml:space="preserve">I can recommend a licence-compliant action in a scenario.</w:t>
      </w:r>
    </w:p>
    <w:bookmarkEnd w:id="11"/>
    <w:bookmarkStart w:id="12" w:name="software-development-cycle"/>
    <w:p>
      <w:pPr>
        <w:pStyle w:val="Heading2"/>
        <w:spacing w:after="80"/>
      </w:pPr>
      <w:r>
        <w:t xml:space="preserve">Software Development Cycle</w:t>
      </w:r>
    </w:p>
    <w:p>
      <w:pPr>
        <w:pStyle w:val="Compact"/>
        <w:numPr>
          <w:ilvl w:val="0"/>
          <w:numId w:val="1018"/>
        </w:numPr>
        <w:spacing w:after="80"/>
      </w:pPr>
      <w:r>
        <w:t xml:space="preserve">I can list the five SDC stages in order.</w:t>
      </w:r>
    </w:p>
    <w:p>
      <w:pPr>
        <w:pStyle w:val="Compact"/>
        <w:numPr>
          <w:ilvl w:val="0"/>
          <w:numId w:val="1019"/>
        </w:numPr>
        <w:spacing w:after="80"/>
      </w:pPr>
      <w:r>
        <w:t xml:space="preserve">I can explain state the problem.</w:t>
      </w:r>
    </w:p>
    <w:p>
      <w:pPr>
        <w:pStyle w:val="Compact"/>
        <w:numPr>
          <w:ilvl w:val="0"/>
          <w:numId w:val="1020"/>
        </w:numPr>
        <w:spacing w:after="80"/>
      </w:pPr>
      <w:r>
        <w:t xml:space="preserve">I can explain plan and design.</w:t>
      </w:r>
    </w:p>
    <w:p>
      <w:pPr>
        <w:pStyle w:val="Compact"/>
        <w:numPr>
          <w:ilvl w:val="0"/>
          <w:numId w:val="1021"/>
        </w:numPr>
        <w:spacing w:after="80"/>
      </w:pPr>
      <w:r>
        <w:t xml:space="preserve">I can explain develop the solution.</w:t>
      </w:r>
    </w:p>
    <w:p>
      <w:pPr>
        <w:pStyle w:val="Compact"/>
        <w:numPr>
          <w:ilvl w:val="0"/>
          <w:numId w:val="1022"/>
        </w:numPr>
        <w:spacing w:after="80"/>
      </w:pPr>
      <w:r>
        <w:t xml:space="preserve">I can explain test the solution.</w:t>
      </w:r>
    </w:p>
    <w:p>
      <w:pPr>
        <w:pStyle w:val="Compact"/>
        <w:numPr>
          <w:ilvl w:val="0"/>
          <w:numId w:val="1023"/>
        </w:numPr>
        <w:spacing w:after="80"/>
      </w:pPr>
      <w:r>
        <w:t xml:space="preserve">I can explain evaluate the solution.</w:t>
      </w:r>
    </w:p>
    <w:p>
      <w:pPr>
        <w:pStyle w:val="Compact"/>
        <w:numPr>
          <w:ilvl w:val="0"/>
          <w:numId w:val="1024"/>
        </w:numPr>
        <w:spacing w:after="80"/>
      </w:pPr>
      <w:r>
        <w:t xml:space="preserve">I can identify evidence produced at each stage.</w:t>
      </w:r>
    </w:p>
    <w:p>
      <w:pPr>
        <w:pStyle w:val="Compact"/>
        <w:numPr>
          <w:ilvl w:val="0"/>
          <w:numId w:val="1025"/>
        </w:numPr>
        <w:spacing w:after="80"/>
      </w:pPr>
      <w:r>
        <w:t xml:space="preserve">I can apply the SDC to a school software scenario.</w:t>
      </w:r>
    </w:p>
    <w:bookmarkEnd w:id="12"/>
    <w:bookmarkStart w:id="13" w:name="user-needs-and-interface"/>
    <w:p>
      <w:pPr>
        <w:pStyle w:val="Heading2"/>
        <w:spacing w:after="80"/>
      </w:pPr>
      <w:r>
        <w:t xml:space="preserve">User Needs and Interface</w:t>
      </w:r>
    </w:p>
    <w:p>
      <w:pPr>
        <w:pStyle w:val="Compact"/>
        <w:numPr>
          <w:ilvl w:val="0"/>
          <w:numId w:val="1026"/>
        </w:numPr>
        <w:spacing w:after="80"/>
      </w:pPr>
      <w:r>
        <w:t xml:space="preserve">I can define user needs.</w:t>
      </w:r>
    </w:p>
    <w:p>
      <w:pPr>
        <w:pStyle w:val="Compact"/>
        <w:numPr>
          <w:ilvl w:val="0"/>
          <w:numId w:val="1027"/>
        </w:numPr>
        <w:spacing w:after="80"/>
      </w:pPr>
      <w:r>
        <w:t xml:space="preserve">I can identify users and tasks from a scenario.</w:t>
      </w:r>
    </w:p>
    <w:p>
      <w:pPr>
        <w:pStyle w:val="Compact"/>
        <w:numPr>
          <w:ilvl w:val="0"/>
          <w:numId w:val="1028"/>
        </w:numPr>
        <w:spacing w:after="80"/>
      </w:pPr>
      <w:r>
        <w:t xml:space="preserve">I can recommend suitable interface features.</w:t>
      </w:r>
    </w:p>
    <w:p>
      <w:pPr>
        <w:pStyle w:val="Compact"/>
        <w:numPr>
          <w:ilvl w:val="0"/>
          <w:numId w:val="1029"/>
        </w:numPr>
        <w:spacing w:after="80"/>
      </w:pPr>
      <w:r>
        <w:t xml:space="preserve">I can justify interface features using user needs.</w:t>
      </w:r>
    </w:p>
    <w:p>
      <w:pPr>
        <w:pStyle w:val="Compact"/>
        <w:numPr>
          <w:ilvl w:val="0"/>
          <w:numId w:val="1030"/>
        </w:numPr>
        <w:spacing w:after="80"/>
      </w:pPr>
      <w:r>
        <w:t xml:space="preserve">I can explain accessibility, consistency, feedback and error prevention.</w:t>
      </w:r>
    </w:p>
    <w:bookmarkEnd w:id="13"/>
    <w:bookmarkStart w:id="14" w:name="written-response"/>
    <w:p>
      <w:pPr>
        <w:pStyle w:val="Heading2"/>
        <w:spacing w:after="80"/>
      </w:pPr>
      <w:r>
        <w:t xml:space="preserve">Written Response</w:t>
      </w:r>
    </w:p>
    <w:p>
      <w:pPr>
        <w:pStyle w:val="Compact"/>
        <w:numPr>
          <w:ilvl w:val="0"/>
          <w:numId w:val="1031"/>
        </w:numPr>
        <w:spacing w:after="80"/>
      </w:pPr>
      <w:r>
        <w:t xml:space="preserve">I name the concept.</w:t>
      </w:r>
    </w:p>
    <w:p>
      <w:pPr>
        <w:pStyle w:val="Compact"/>
        <w:numPr>
          <w:ilvl w:val="0"/>
          <w:numId w:val="1032"/>
        </w:numPr>
        <w:spacing w:after="80"/>
      </w:pPr>
      <w:r>
        <w:t xml:space="preserve">I explain its role.</w:t>
      </w:r>
    </w:p>
    <w:p>
      <w:pPr>
        <w:pStyle w:val="Compact"/>
        <w:numPr>
          <w:ilvl w:val="0"/>
          <w:numId w:val="1033"/>
        </w:numPr>
        <w:spacing w:after="80"/>
      </w:pPr>
      <w:r>
        <w:t xml:space="preserve">I link the answer to the scenario.</w:t>
      </w:r>
    </w:p>
    <w:p>
      <w:pPr>
        <w:pStyle w:val="Compact"/>
        <w:numPr>
          <w:ilvl w:val="0"/>
          <w:numId w:val="1034"/>
        </w:numPr>
        <w:spacing w:after="80"/>
      </w:pPr>
      <w:r>
        <w:t xml:space="preserve">I use because/so that reasoning for justification.</w:t>
      </w:r>
    </w:p>
    <w:p>
      <w:pPr>
        <w:pStyle w:val="Compact"/>
        <w:numPr>
          <w:ilvl w:val="0"/>
          <w:numId w:val="1035"/>
        </w:numPr>
        <w:spacing w:after="80"/>
      </w:pPr>
      <w:r>
        <w:t xml:space="preserve">I answer every part of multi-part questions.</w:t>
      </w:r>
    </w:p>
    <w:bookmarkEnd w:id="14"/>
    <w:bookmarkEnd w:id="15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4 Revision Checklist</dc:title>
  <dc:creator/>
  <cp:keywords/>
  <dcterms:created xsi:type="dcterms:W3CDTF">2026-07-30T08:00:14Z</dcterms:created>
  <dcterms:modified xsi:type="dcterms:W3CDTF">2026-07-30T08:00:14Z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